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86MS0023-01-2024-000</w:t>
      </w:r>
      <w:r>
        <w:rPr>
          <w:rFonts w:ascii="Times New Roman" w:eastAsia="Times New Roman" w:hAnsi="Times New Roman" w:cs="Times New Roman"/>
          <w:sz w:val="26"/>
          <w:szCs w:val="26"/>
        </w:rPr>
        <w:t>399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5-12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-2301/2024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- Югра, г. Покачи, пер. Майский, дом № 2),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привлекаемого к административной ответственности Князевой О.В.,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Князевой Оксаны Владимировны, </w:t>
      </w:r>
      <w:r>
        <w:rPr>
          <w:rStyle w:val="cat-PassportDatagrp-2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гражданки Российской Федерации, </w:t>
      </w:r>
      <w:r>
        <w:rPr>
          <w:rStyle w:val="cat-PassportDatagrp-25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зарегистрированной и проживающей по адресу: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cat-UserDefinedgrp-3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привлекаемой к административной ответственности за совершение административного правонарушения, предусмотренного частью 1 статьи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Князева О.В. </w:t>
      </w:r>
      <w:r>
        <w:rPr>
          <w:rFonts w:ascii="Times New Roman" w:eastAsia="Times New Roman" w:hAnsi="Times New Roman" w:cs="Times New Roman"/>
          <w:sz w:val="26"/>
          <w:szCs w:val="26"/>
        </w:rPr>
        <w:t>25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находясь по адресу: ХМАО - </w:t>
      </w:r>
      <w:r>
        <w:rPr>
          <w:rStyle w:val="cat-Addressgrp-5rplc-2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будучи привлеченной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2023 года к административной ответственности по ч. 1 ст. 17.14 КоАП РФ к административному наказанию в виде штрафа в размере 1 000 рублей, наложе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нный на неё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Устюговой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уплатила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её действиях усматривается состав административного правонарушения, предусмотренного ч. 1 ст. 20.25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Князева О.В. вину в совершённом правонарушении признала, суду сообщила, что штраф не оплачивала.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лицо, в отношении которого ведётся производство по делу, исследовав материалы дела, в частности: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 № 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02 февраля 2024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Устюговой Н.В.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86013/23/96680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2023 года по ч. 1 ст. 17.14 КоАП РФ, которым лицо, привлекаемое к административной ответственности, подвергнуто к административному штрафу в размере 1 000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26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года, последним днем уплаты штрафа в соответствии с положениями ст. 32.2 КоАП РФ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копию расписки о получении постановления, с разъяснением административной ответственности по ч. 1 ст. 20.25 КоАП РФ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паспорта на имя Князевой О.В.;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сводка информации на лицо, согласно которой, Князева О.В. неоднократно привлекалась к административной ответственности по главе 20 КоАП РФ, назначенные наказания в виде административного штрафа и обязательных работ не исполняет;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ООО «Велес»;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решения Нижневартовского районного суда от 31 июля 2023 года, вступившее в законную силу 21 ноября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ходатайство заместителя начальника отделения-заместителя 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Гатауллиной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частью 1 статьи 20.25 Кодекса РФ об административных правонарушениях - неуплата административного штрафа в срок, установленный КоАП 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>нашла своё подтверждение в судебном заседании,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ё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правильно квалифицированы должностным лицом, уполномоченным составлять протоколы об административных правонарушениях по части 1 статьи 20.25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положение, отсутствие постоянной работы и желание трудоустраиваться,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обстоятельств отягчающих административную ответственность, в целях исполнения назначенного наказания,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>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29.9 - 29.11 Кодекса РФ об административных правонарушениях,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Князеву Оксану Владимировну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частью 1 статьи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двое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>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судебный участок № 1 Нижневартовского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 с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 года до момента доставления в ИВС ОМВД России по г. Лангепасу. </w:t>
      </w:r>
    </w:p>
    <w:p>
      <w:pPr>
        <w:widowControl w:val="0"/>
        <w:tabs>
          <w:tab w:val="right" w:pos="10205"/>
        </w:tabs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20"/>
          <w:szCs w:val="20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PassportDatagrp-25rplc-10">
    <w:name w:val="cat-PassportData grp-25 rplc-10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5rplc-20">
    <w:name w:val="cat-Address grp-5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